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CC" w:rsidRPr="00B2456E" w:rsidRDefault="00BD34CC" w:rsidP="00BD34CC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ԴԵՂՈՐԱՅՔԻ ԵՎ ՊԱՏՎԱՍՏԱՆՅՈՒԹԵՐԻ </w:t>
      </w:r>
      <w:r>
        <w:rPr>
          <w:rFonts w:ascii="Sylfaen" w:hAnsi="Sylfaen"/>
          <w:b/>
          <w:sz w:val="20"/>
          <w:szCs w:val="20"/>
        </w:rPr>
        <w:t>ՁԵՌՔԲԵՐՄԱՆ</w:t>
      </w:r>
      <w:r w:rsidRPr="00B2456E">
        <w:rPr>
          <w:rFonts w:ascii="Sylfaen" w:hAnsi="Sylfaen"/>
          <w:b/>
          <w:sz w:val="20"/>
          <w:szCs w:val="20"/>
        </w:rPr>
        <w:t xml:space="preserve"> ԳՆՄԱՆ  ՊԱՅՄԱՆԱԳԻՐ</w:t>
      </w:r>
    </w:p>
    <w:p w:rsidR="00BD34CC" w:rsidRPr="00B2456E" w:rsidRDefault="00BD34CC" w:rsidP="00BD34CC">
      <w:pPr>
        <w:spacing w:after="12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2456E">
        <w:rPr>
          <w:rFonts w:ascii="Sylfaen" w:hAnsi="Sylfaen" w:cs="TimesArmenianPSMT"/>
          <w:b/>
          <w:sz w:val="20"/>
          <w:szCs w:val="20"/>
        </w:rPr>
        <w:t xml:space="preserve">N </w:t>
      </w:r>
      <w:r>
        <w:rPr>
          <w:rFonts w:ascii="Sylfaen" w:hAnsi="Sylfaen" w:cs="Sylfaen"/>
          <w:b/>
          <w:sz w:val="20"/>
          <w:szCs w:val="20"/>
        </w:rPr>
        <w:t xml:space="preserve"> &lt;&lt;ՊՈԼ22-ՇՀԱՊՁԲ-11/</w:t>
      </w:r>
      <w:r>
        <w:rPr>
          <w:rFonts w:ascii="Sylfaen" w:hAnsi="Sylfaen" w:cs="Sylfaen"/>
          <w:b/>
          <w:sz w:val="20"/>
          <w:szCs w:val="20"/>
          <w:lang w:val="hy-AM"/>
        </w:rPr>
        <w:t>4</w:t>
      </w:r>
      <w:r>
        <w:rPr>
          <w:rFonts w:ascii="Sylfaen" w:hAnsi="Sylfaen" w:cs="Sylfaen"/>
          <w:b/>
          <w:sz w:val="20"/>
          <w:szCs w:val="20"/>
        </w:rPr>
        <w:t>&gt;&gt;</w:t>
      </w:r>
      <w:r w:rsidRPr="00B2456E">
        <w:rPr>
          <w:rFonts w:ascii="Sylfaen" w:hAnsi="Sylfaen" w:cs="Sylfaen"/>
          <w:sz w:val="20"/>
          <w:szCs w:val="20"/>
        </w:rPr>
        <w:t xml:space="preserve"> </w:t>
      </w:r>
    </w:p>
    <w:p w:rsidR="00BD34CC" w:rsidRPr="00B2456E" w:rsidRDefault="00BD34CC" w:rsidP="00BD34CC">
      <w:pPr>
        <w:spacing w:after="120" w:line="240" w:lineRule="auto"/>
        <w:ind w:firstLine="708"/>
        <w:rPr>
          <w:rFonts w:ascii="Sylfaen" w:hAnsi="Sylfaen" w:cs="TimesArmenianPSMT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  ք</w:t>
      </w:r>
      <w:r w:rsidRPr="00B2456E">
        <w:rPr>
          <w:rFonts w:ascii="Sylfaen" w:hAnsi="Sylfaen" w:cs="Times Armenian"/>
          <w:sz w:val="20"/>
          <w:szCs w:val="20"/>
        </w:rPr>
        <w:t xml:space="preserve">. </w:t>
      </w:r>
      <w:r w:rsidRPr="00B2456E">
        <w:rPr>
          <w:rFonts w:ascii="Sylfaen" w:hAnsi="Sylfaen" w:cs="Sylfaen"/>
          <w:sz w:val="20"/>
          <w:szCs w:val="20"/>
        </w:rPr>
        <w:t xml:space="preserve">Երևան            </w:t>
      </w:r>
      <w:r w:rsidRPr="00B2456E">
        <w:rPr>
          <w:rFonts w:ascii="Sylfaen" w:hAnsi="Sylfaen" w:cs="Times Armenian"/>
          <w:sz w:val="20"/>
          <w:szCs w:val="20"/>
        </w:rPr>
        <w:tab/>
        <w:t xml:space="preserve">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  <w:t xml:space="preserve">                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</w:r>
      <w:r>
        <w:rPr>
          <w:rFonts w:ascii="Sylfaen" w:hAnsi="Sylfaen" w:cs="Times Armenian"/>
          <w:sz w:val="20"/>
          <w:szCs w:val="20"/>
        </w:rPr>
        <w:t xml:space="preserve">                              « </w:t>
      </w:r>
      <w:r w:rsidRPr="00B2456E">
        <w:rPr>
          <w:rFonts w:ascii="Sylfaen" w:hAnsi="Sylfaen" w:cs="Times Armenian"/>
          <w:sz w:val="20"/>
          <w:szCs w:val="20"/>
        </w:rPr>
        <w:t>»</w:t>
      </w:r>
      <w:r>
        <w:rPr>
          <w:rFonts w:ascii="Sylfaen" w:hAnsi="Sylfaen" w:cs="Times Armenian"/>
          <w:sz w:val="20"/>
          <w:szCs w:val="20"/>
        </w:rPr>
        <w:t xml:space="preserve"> </w:t>
      </w:r>
      <w:r w:rsidR="00E26961">
        <w:rPr>
          <w:rFonts w:ascii="Sylfaen" w:hAnsi="Sylfaen" w:cs="Times Armenian"/>
          <w:sz w:val="20"/>
          <w:szCs w:val="20"/>
        </w:rPr>
        <w:t>----</w:t>
      </w:r>
      <w:r w:rsidRPr="00B2456E">
        <w:rPr>
          <w:rFonts w:ascii="Sylfaen" w:hAnsi="Sylfaen" w:cs="Times Armenian"/>
          <w:sz w:val="20"/>
          <w:szCs w:val="20"/>
        </w:rPr>
        <w:t xml:space="preserve"> 2</w:t>
      </w:r>
      <w:r w:rsidRPr="00B2456E">
        <w:rPr>
          <w:rFonts w:ascii="Sylfaen" w:hAnsi="Sylfaen" w:cs="Sylfaen"/>
          <w:sz w:val="20"/>
          <w:szCs w:val="20"/>
        </w:rPr>
        <w:t>01</w:t>
      </w:r>
      <w:r>
        <w:rPr>
          <w:rFonts w:ascii="Sylfaen" w:hAnsi="Sylfaen" w:cs="Sylfaen"/>
          <w:sz w:val="20"/>
          <w:szCs w:val="20"/>
          <w:lang w:val="hy-AM"/>
        </w:rPr>
        <w:t>4</w:t>
      </w:r>
      <w:r w:rsidRPr="00B2456E">
        <w:rPr>
          <w:rFonts w:ascii="Sylfaen" w:hAnsi="Sylfaen" w:cs="Sylfaen"/>
          <w:sz w:val="20"/>
          <w:szCs w:val="20"/>
        </w:rPr>
        <w:t xml:space="preserve"> թ</w:t>
      </w:r>
      <w:r w:rsidRPr="00B2456E">
        <w:rPr>
          <w:rFonts w:ascii="Sylfaen" w:hAnsi="Sylfaen" w:cs="Times Armenian"/>
          <w:sz w:val="20"/>
          <w:szCs w:val="20"/>
        </w:rPr>
        <w:t>.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>&lt;&lt;Թիվ 22 պոլիկլինիկա&gt;&gt; ՓԲԸ-ն</w:t>
      </w:r>
      <w:r w:rsidRPr="00B2456E">
        <w:rPr>
          <w:rFonts w:ascii="Sylfaen" w:hAnsi="Sylfaen" w:cs="Sylfaen"/>
          <w:sz w:val="20"/>
          <w:szCs w:val="20"/>
        </w:rPr>
        <w:t xml:space="preserve">, ի դեմս </w:t>
      </w:r>
      <w:r>
        <w:rPr>
          <w:rFonts w:ascii="Sylfaen" w:hAnsi="Sylfaen" w:cs="Sylfaen"/>
          <w:sz w:val="20"/>
          <w:szCs w:val="20"/>
        </w:rPr>
        <w:t>տնօրեն Լ.Մկրտչյանի</w:t>
      </w:r>
      <w:r w:rsidRPr="00B2456E">
        <w:rPr>
          <w:rFonts w:ascii="Sylfaen" w:hAnsi="Sylfaen" w:cs="Sylfaen"/>
          <w:sz w:val="20"/>
          <w:szCs w:val="20"/>
        </w:rPr>
        <w:t xml:space="preserve">, որը գործում է </w:t>
      </w:r>
      <w:r w:rsidR="0049539D">
        <w:rPr>
          <w:rFonts w:ascii="Sylfaen" w:hAnsi="Sylfaen" w:cs="Sylfaen"/>
          <w:sz w:val="20"/>
          <w:szCs w:val="20"/>
        </w:rPr>
        <w:t>ընկերության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 w:rsidRPr="00B2456E">
        <w:rPr>
          <w:rFonts w:ascii="Sylfaen" w:hAnsi="Sylfaen" w:cs="Sylfaen"/>
          <w:sz w:val="20"/>
          <w:szCs w:val="20"/>
        </w:rPr>
        <w:t>Գնորդ</w:t>
      </w:r>
      <w:r w:rsidRPr="00B2456E">
        <w:rPr>
          <w:rFonts w:ascii="Sylfaen" w:hAnsi="Sylfaen" w:cs="Times Armenian"/>
          <w:sz w:val="20"/>
          <w:szCs w:val="20"/>
        </w:rPr>
        <w:t>),</w:t>
      </w:r>
      <w:r w:rsidRPr="00B2456E">
        <w:rPr>
          <w:rFonts w:ascii="Sylfaen" w:hAnsi="Sylfaen" w:cs="Sylfaen"/>
          <w:sz w:val="20"/>
          <w:szCs w:val="20"/>
        </w:rPr>
        <w:t xml:space="preserve"> մի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կողմից</w:t>
      </w:r>
      <w:r w:rsidRPr="00B2456E">
        <w:rPr>
          <w:rFonts w:ascii="Sylfaen" w:hAnsi="Sylfaen" w:cs="Times Armenian"/>
          <w:sz w:val="20"/>
          <w:szCs w:val="20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և</w:t>
      </w:r>
      <w:bookmarkStart w:id="0" w:name="OLE_LINK3"/>
      <w:bookmarkStart w:id="1" w:name="OLE_LINK4"/>
      <w:r w:rsidRPr="00B2456E">
        <w:rPr>
          <w:rFonts w:ascii="Sylfaen" w:hAnsi="Sylfaen" w:cs="Sylfaen"/>
          <w:sz w:val="20"/>
          <w:szCs w:val="20"/>
        </w:rPr>
        <w:t xml:space="preserve"> </w:t>
      </w:r>
      <w:bookmarkEnd w:id="0"/>
      <w:bookmarkEnd w:id="1"/>
      <w:r>
        <w:rPr>
          <w:rFonts w:ascii="Sylfaen" w:hAnsi="Sylfaen" w:cs="Sylfaen"/>
          <w:sz w:val="20"/>
          <w:szCs w:val="20"/>
        </w:rPr>
        <w:t>&lt;</w:t>
      </w:r>
      <w:r w:rsidR="00E26961" w:rsidRPr="00E26961">
        <w:rPr>
          <w:rFonts w:ascii="Sylfaen" w:hAnsi="Sylfaen" w:cs="Sylfaen"/>
          <w:sz w:val="20"/>
          <w:szCs w:val="20"/>
        </w:rPr>
        <w:sym w:font="Wingdings" w:char="F0DF"/>
      </w:r>
      <w:r w:rsidR="00E26961">
        <w:rPr>
          <w:rFonts w:ascii="Sylfaen" w:hAnsi="Sylfaen" w:cs="Sylfaen"/>
          <w:sz w:val="20"/>
          <w:szCs w:val="20"/>
        </w:rPr>
        <w:t>-----------------</w:t>
      </w:r>
      <w:r>
        <w:rPr>
          <w:rFonts w:ascii="Sylfaen" w:hAnsi="Sylfaen" w:cs="Sylfaen"/>
          <w:sz w:val="20"/>
          <w:szCs w:val="20"/>
        </w:rPr>
        <w:t xml:space="preserve">&gt;&gt; </w:t>
      </w:r>
      <w:r w:rsidR="00E26961">
        <w:rPr>
          <w:rFonts w:ascii="Sylfaen" w:hAnsi="Sylfaen" w:cs="Sylfaen"/>
          <w:sz w:val="20"/>
          <w:szCs w:val="20"/>
        </w:rPr>
        <w:t>-------</w:t>
      </w:r>
      <w:r>
        <w:rPr>
          <w:rFonts w:ascii="Sylfaen" w:hAnsi="Sylfaen" w:cs="Sylfaen"/>
          <w:sz w:val="20"/>
          <w:szCs w:val="20"/>
        </w:rPr>
        <w:t xml:space="preserve">-ն, </w:t>
      </w:r>
      <w:r w:rsidRPr="00B2456E">
        <w:rPr>
          <w:rFonts w:ascii="Sylfaen" w:hAnsi="Sylfaen" w:cs="Sylfaen"/>
          <w:sz w:val="20"/>
          <w:szCs w:val="20"/>
        </w:rPr>
        <w:t xml:space="preserve">ի դեմս </w:t>
      </w:r>
      <w:r>
        <w:rPr>
          <w:rFonts w:ascii="Sylfaen" w:hAnsi="Sylfaen" w:cs="Sylfaen"/>
          <w:sz w:val="20"/>
          <w:szCs w:val="20"/>
        </w:rPr>
        <w:t xml:space="preserve">տնօրեն </w:t>
      </w:r>
      <w:r w:rsidR="00E26961">
        <w:rPr>
          <w:rFonts w:ascii="Sylfaen" w:hAnsi="Sylfaen" w:cs="Sylfaen"/>
          <w:sz w:val="20"/>
          <w:szCs w:val="20"/>
        </w:rPr>
        <w:t>-------------------------</w:t>
      </w:r>
      <w:r>
        <w:rPr>
          <w:rFonts w:ascii="Sylfaen" w:hAnsi="Sylfaen" w:cs="Sylfaen"/>
          <w:sz w:val="20"/>
          <w:szCs w:val="20"/>
        </w:rPr>
        <w:t xml:space="preserve">ի, </w:t>
      </w:r>
      <w:r w:rsidRPr="00B2456E">
        <w:rPr>
          <w:rFonts w:ascii="Sylfaen" w:hAnsi="Sylfaen" w:cs="Sylfaen"/>
          <w:sz w:val="20"/>
          <w:szCs w:val="20"/>
        </w:rPr>
        <w:t xml:space="preserve">որը գործում է </w:t>
      </w:r>
      <w:r>
        <w:rPr>
          <w:rFonts w:ascii="Sylfaen" w:hAnsi="Sylfaen" w:cs="Sylfaen"/>
          <w:sz w:val="20"/>
          <w:szCs w:val="20"/>
        </w:rPr>
        <w:t>ընկերության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Վաճառող</w:t>
      </w:r>
      <w:r w:rsidRPr="00B2456E">
        <w:rPr>
          <w:rFonts w:ascii="Sylfaen" w:hAnsi="Sylfaen" w:cs="Times Armenian"/>
          <w:sz w:val="20"/>
          <w:szCs w:val="20"/>
        </w:rPr>
        <w:t>)</w:t>
      </w:r>
      <w:r>
        <w:rPr>
          <w:rFonts w:ascii="Sylfaen" w:hAnsi="Sylfaen" w:cs="Sylfaen"/>
          <w:sz w:val="20"/>
          <w:szCs w:val="20"/>
        </w:rPr>
        <w:t xml:space="preserve">,  </w:t>
      </w:r>
      <w:r w:rsidRPr="00B2456E">
        <w:rPr>
          <w:rFonts w:ascii="Sylfaen" w:hAnsi="Sylfaen" w:cs="Sylfaen"/>
          <w:sz w:val="20"/>
          <w:szCs w:val="20"/>
        </w:rPr>
        <w:t>կնքեցին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սույն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պայմանագիրը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հետևյալի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մասին</w:t>
      </w:r>
      <w:r w:rsidRPr="00B2456E">
        <w:rPr>
          <w:rFonts w:ascii="Sylfaen" w:hAnsi="Sylfaen" w:cs="Times Armenian"/>
          <w:sz w:val="20"/>
          <w:szCs w:val="20"/>
        </w:rPr>
        <w:t>։</w:t>
      </w:r>
    </w:p>
    <w:p w:rsidR="00BD34CC" w:rsidRPr="00AD46AD" w:rsidRDefault="00BD34CC" w:rsidP="00BD34CC">
      <w:pPr>
        <w:pStyle w:val="ListParagraph"/>
        <w:spacing w:line="240" w:lineRule="auto"/>
        <w:ind w:left="1080" w:firstLine="360"/>
        <w:jc w:val="center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1. </w:t>
      </w:r>
      <w:r w:rsidRPr="00B2456E">
        <w:rPr>
          <w:rFonts w:ascii="Sylfaen" w:hAnsi="Sylfaen" w:cs="Times Armenian"/>
          <w:b/>
          <w:sz w:val="20"/>
          <w:szCs w:val="20"/>
        </w:rPr>
        <w:t>Պայմանագրի առարկան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Times Armenian"/>
          <w:sz w:val="20"/>
          <w:szCs w:val="20"/>
        </w:rPr>
        <w:t>1.1</w:t>
      </w:r>
      <w:r>
        <w:rPr>
          <w:rFonts w:ascii="Sylfaen" w:hAnsi="Sylfaen" w:cs="Times Armenian"/>
          <w:sz w:val="20"/>
          <w:szCs w:val="20"/>
        </w:rPr>
        <w:t>.</w:t>
      </w:r>
      <w:r w:rsidRPr="00B2456E">
        <w:rPr>
          <w:rFonts w:ascii="Sylfaen" w:hAnsi="Sylfaen" w:cs="Times Armenian"/>
          <w:sz w:val="20"/>
          <w:szCs w:val="20"/>
        </w:rPr>
        <w:t xml:space="preserve"> Վաճառողը</w:t>
      </w:r>
      <w:r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Times Armenian"/>
          <w:sz w:val="20"/>
          <w:szCs w:val="20"/>
        </w:rPr>
        <w:t xml:space="preserve">պարտավորվում է սույն պայմանագրով սահմանված կարգով, նախատեսված ծավալով, ձևով և ժամկետներում Գնորդին հանձնել սույն պայմանագրի N 1 հավելվածով՝ Տեխնիկական բնութագրով նախատեսված </w:t>
      </w:r>
      <w:r>
        <w:rPr>
          <w:rFonts w:ascii="Sylfaen" w:hAnsi="Sylfaen" w:cs="Times Armenian"/>
          <w:sz w:val="20"/>
          <w:szCs w:val="20"/>
        </w:rPr>
        <w:t>դեղորայք</w:t>
      </w:r>
      <w:r w:rsidRPr="00B2456E">
        <w:rPr>
          <w:rFonts w:ascii="Sylfaen" w:hAnsi="Sylfaen" w:cs="Times Armenian"/>
          <w:sz w:val="20"/>
          <w:szCs w:val="20"/>
        </w:rPr>
        <w:t xml:space="preserve">  (այսուհետ՝ Ապրանք), իսկ Գնորդը պարտավորվում է ընդունել այդ </w:t>
      </w:r>
      <w:r>
        <w:rPr>
          <w:rFonts w:ascii="Sylfaen" w:hAnsi="Sylfaen" w:cs="Times Armenian"/>
          <w:sz w:val="20"/>
          <w:szCs w:val="20"/>
        </w:rPr>
        <w:t>Ա</w:t>
      </w:r>
      <w:r w:rsidRPr="00B2456E">
        <w:rPr>
          <w:rFonts w:ascii="Sylfaen" w:hAnsi="Sylfaen" w:cs="Times Armenian"/>
          <w:sz w:val="20"/>
          <w:szCs w:val="20"/>
        </w:rPr>
        <w:t>պրանքը և վճարել դրա համար: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</w:p>
    <w:p w:rsidR="00BD34CC" w:rsidRPr="00AD46AD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center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2. </w:t>
      </w:r>
      <w:r w:rsidRPr="00AD46AD">
        <w:rPr>
          <w:rFonts w:ascii="Sylfaen" w:hAnsi="Sylfaen" w:cs="Times Armenian"/>
          <w:b/>
          <w:sz w:val="20"/>
          <w:szCs w:val="20"/>
        </w:rPr>
        <w:t>Մատակարարման պայմանները</w:t>
      </w:r>
    </w:p>
    <w:p w:rsidR="00BD34CC" w:rsidRPr="00C861C1" w:rsidRDefault="00BD34CC" w:rsidP="00BD34CC">
      <w:pPr>
        <w:tabs>
          <w:tab w:val="left" w:pos="0"/>
          <w:tab w:val="left" w:pos="1170"/>
        </w:tabs>
        <w:spacing w:line="240" w:lineRule="auto"/>
        <w:ind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2.1. </w:t>
      </w:r>
      <w:r w:rsidRPr="00C861C1">
        <w:rPr>
          <w:rFonts w:ascii="Sylfaen" w:hAnsi="Sylfaen" w:cs="Times Armenian"/>
          <w:sz w:val="20"/>
          <w:szCs w:val="20"/>
        </w:rPr>
        <w:t xml:space="preserve">Վաճառողն Ապրանքը հասցնում է </w:t>
      </w:r>
      <w:r>
        <w:rPr>
          <w:rFonts w:ascii="Sylfaen" w:hAnsi="Sylfaen" w:cs="Times Armenian"/>
          <w:sz w:val="20"/>
          <w:szCs w:val="20"/>
        </w:rPr>
        <w:t>Գ</w:t>
      </w:r>
      <w:r w:rsidRPr="00C861C1">
        <w:rPr>
          <w:rFonts w:ascii="Sylfaen" w:hAnsi="Sylfaen" w:cs="Times Armenian"/>
          <w:sz w:val="20"/>
          <w:szCs w:val="20"/>
        </w:rPr>
        <w:t>նորդին:</w:t>
      </w:r>
    </w:p>
    <w:p w:rsidR="00BD34CC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A75237">
        <w:rPr>
          <w:rFonts w:ascii="Sylfaen" w:hAnsi="Sylfaen" w:cs="Times Armenian"/>
          <w:sz w:val="20"/>
          <w:szCs w:val="20"/>
        </w:rPr>
        <w:t>2.2. Ապրանքը մատակարարվում է սույն պայմանագրի N 2 հավելվածով սահմանված գնման ժամանակացույցին համապատասխան:</w:t>
      </w:r>
    </w:p>
    <w:p w:rsidR="00BD34CC" w:rsidRPr="00A75237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b/>
          <w:sz w:val="20"/>
          <w:szCs w:val="20"/>
        </w:rPr>
      </w:pPr>
    </w:p>
    <w:p w:rsidR="00BD34CC" w:rsidRPr="00C861C1" w:rsidRDefault="00BD34CC" w:rsidP="00BD34CC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C861C1">
        <w:rPr>
          <w:rFonts w:ascii="Sylfaen" w:hAnsi="Sylfaen"/>
          <w:b/>
          <w:sz w:val="20"/>
          <w:szCs w:val="20"/>
        </w:rPr>
        <w:t>Կողմերի իրավունքները և պարտականությունները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C861C1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 xml:space="preserve">1. </w:t>
      </w:r>
      <w:r w:rsidRPr="00C861C1">
        <w:rPr>
          <w:rFonts w:ascii="Sylfaen" w:hAnsi="Sylfaen"/>
          <w:b/>
          <w:sz w:val="20"/>
          <w:szCs w:val="20"/>
        </w:rPr>
        <w:t>Գնորդն իրավունք ունի՝</w:t>
      </w:r>
    </w:p>
    <w:p w:rsidR="00BD34CC" w:rsidRPr="00C861C1" w:rsidRDefault="00BD34CC" w:rsidP="00BD34C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3.1.1. </w:t>
      </w:r>
      <w:r w:rsidRPr="00C861C1">
        <w:rPr>
          <w:rFonts w:ascii="Sylfaen" w:hAnsi="Sylfaen"/>
          <w:sz w:val="20"/>
          <w:szCs w:val="20"/>
        </w:rPr>
        <w:t>Ապրանքը Պայմանագրով սահմանված ժամկետում Վաճառողի կողմից չմատակարարելու դեպքում հրաժարվել Ապրանքից.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3.1.2. </w:t>
      </w:r>
      <w:r w:rsidRPr="00C861C1">
        <w:rPr>
          <w:rFonts w:ascii="Sylfaen" w:hAnsi="Sylfaen"/>
          <w:sz w:val="20"/>
          <w:szCs w:val="20"/>
        </w:rPr>
        <w:t>Եթե հանձնվել է անպատշաճ որակի՝ սույն պայմանագրի 1.1 կետում նշված տեխնիկական բնութագրերին չհամապատասխանող ապրանք.</w:t>
      </w:r>
    </w:p>
    <w:p w:rsidR="00BD34CC" w:rsidRPr="00B2456E" w:rsidRDefault="00BD34CC" w:rsidP="00BD34CC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</w:t>
      </w:r>
      <w:r>
        <w:rPr>
          <w:rFonts w:ascii="Sylfaen" w:hAnsi="Sylfaen"/>
          <w:sz w:val="20"/>
          <w:szCs w:val="20"/>
        </w:rPr>
        <w:t xml:space="preserve">) </w:t>
      </w:r>
      <w:r w:rsidRPr="00B2456E">
        <w:rPr>
          <w:rFonts w:ascii="Sylfaen" w:hAnsi="Sylfaen"/>
          <w:sz w:val="20"/>
          <w:szCs w:val="20"/>
        </w:rPr>
        <w:t>չընդունել Ապրանքը՝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.3 կետով նախատեսված տուգանքը, ինչպես նաև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.2 կետով նախատեսված տույժը,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հրաժարվել սույն պայմանագիը կատարելուց և պահանջել վերադարձնել Ապրանքի համար վճարված գումարը.</w:t>
      </w:r>
    </w:p>
    <w:p w:rsidR="00BD34CC" w:rsidRPr="00B2456E" w:rsidRDefault="00BD34CC" w:rsidP="00BD34CC">
      <w:pPr>
        <w:pStyle w:val="ListParagraph"/>
        <w:tabs>
          <w:tab w:val="left" w:pos="1260"/>
        </w:tabs>
        <w:spacing w:line="240" w:lineRule="auto"/>
        <w:ind w:left="-90" w:firstLine="81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.1.3. Վաճառողից պահանջել հատուցելու վնասներ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պայմանագրով նախատեսվածի փոխարեն՝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 Միակողմանի լուծել սույն պայմանագիրը /լրիվ կամ մասնակի/, եթե Վաճառողն էականորեն խախտել է սույն պայմանագիրը.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.1.4.1. Վաճառողի կողմից պայմանագիրը խախտելն էական է համարվում, եթե՝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մատակարարվել է անպատշաճ որակի Ապրանք, որը չի կարող փոխարինվել Գնորդի համար ընդունելի ժամկետում,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խախտվել է Ապրանքի մատակարարման ժամկետը,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.1.5. Զննել ապրանքը և հայտնաբերված թերությունների մասին անհապաղ տեղեկացնել Վաճառողին.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.2. Գնորդը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.2.1. Կատարել սույն պայմանագրին համապատասխան մատակարարված Ապրանքների ընդունումն ապահովող բոլոր անհրաժեշտ գործողությունները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>3</w:t>
      </w:r>
      <w:r w:rsidRPr="00B2456E">
        <w:rPr>
          <w:rFonts w:ascii="Sylfaen" w:hAnsi="Sylfaen"/>
          <w:sz w:val="20"/>
          <w:szCs w:val="20"/>
        </w:rPr>
        <w:t>.2.2.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.2.3. Սույն պայմանագրով նախատեսված կարգով և ժամկետներում իրականացնել վճարումները, իսկ վճարման ժամկետի խախտման դեպ</w:t>
      </w:r>
      <w:r>
        <w:rPr>
          <w:rFonts w:ascii="Sylfaen" w:hAnsi="Sylfaen"/>
          <w:sz w:val="20"/>
          <w:szCs w:val="20"/>
        </w:rPr>
        <w:t>ք</w:t>
      </w:r>
      <w:r w:rsidRPr="00B2456E">
        <w:rPr>
          <w:rFonts w:ascii="Sylfaen" w:hAnsi="Sylfaen"/>
          <w:sz w:val="20"/>
          <w:szCs w:val="20"/>
        </w:rPr>
        <w:t xml:space="preserve">ում՝ նաև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.5 կետով նախատեսված տույժը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.2.4.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.3.</w:t>
      </w: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Վաճառողն իրավունք ունի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.3.1.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.3.2. Գնորդից պահանջել հատուցելու վնասները, եթե Վաճառողը Գնորդի կողմից պարտավորությունները խախտելու հետևանքով պայմանագրի լուծումից հետո՝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.3.3.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.3.4. Գնորդի համաձայնությամբ վաղաժամկետ մատակարարել Ապրանքը: Վաղաժամկետ մատակարարված Գնորդի կողմից ընդունած Ապրանքը հաշվարկվում է հաջորդ փուլում մատակարարման ենթակա ապրանքի հաշվին: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.4.  Վաճառողը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.4.1. Գնորդին հանձնել սույն պայմանագրի 1.1 կետու</w:t>
      </w:r>
      <w:r>
        <w:rPr>
          <w:rFonts w:ascii="Sylfaen" w:hAnsi="Sylfaen"/>
          <w:sz w:val="20"/>
          <w:szCs w:val="20"/>
        </w:rPr>
        <w:t>մ</w:t>
      </w:r>
      <w:r w:rsidRPr="00B2456E">
        <w:rPr>
          <w:rFonts w:ascii="Sylfaen" w:hAnsi="Sylfaen"/>
          <w:sz w:val="20"/>
          <w:szCs w:val="20"/>
        </w:rPr>
        <w:t xml:space="preserve"> նշված տեխնիկական բնութագր</w:t>
      </w:r>
      <w:r>
        <w:rPr>
          <w:rFonts w:ascii="Sylfaen" w:hAnsi="Sylfaen"/>
          <w:sz w:val="20"/>
          <w:szCs w:val="20"/>
          <w:lang w:val="hy-AM"/>
        </w:rPr>
        <w:t>եր</w:t>
      </w:r>
      <w:r w:rsidRPr="00B2456E">
        <w:rPr>
          <w:rFonts w:ascii="Sylfaen" w:hAnsi="Sylfaen"/>
          <w:sz w:val="20"/>
          <w:szCs w:val="20"/>
        </w:rPr>
        <w:t>ին համապատասխանող Ապրանքը՝ սույն պայմանագրով նախատեսված կարգով և ժամկետներում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.4.2. Գնորդին հանձնել երրորդ անձանց իրավունքներից ազատ Ապրանք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.4.3. Գնորդի պահանջով տրամադրել Ապրանքի որակը հավաստող՝ ՀՀ օրենսդրությամբ սահմանված փաստաթղթեր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.4.4. Հետ տանել Գնորդի կողմից սույն պայմանագրի</w:t>
      </w:r>
      <w:r>
        <w:rPr>
          <w:rFonts w:ascii="Sylfaen" w:hAnsi="Sylfaen"/>
          <w:sz w:val="20"/>
          <w:szCs w:val="20"/>
        </w:rPr>
        <w:t xml:space="preserve"> 3</w:t>
      </w:r>
      <w:r w:rsidRPr="00B2456E">
        <w:rPr>
          <w:rFonts w:ascii="Sylfaen" w:hAnsi="Sylfaen"/>
          <w:sz w:val="20"/>
          <w:szCs w:val="20"/>
        </w:rPr>
        <w:t>.2.2.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ծաղսերը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.4.5. Սույն պայմանագրով նախատեսված դեպքերում վճարել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կետերով նախատեսված տույժերը և տուգանքը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.4.6. Գնորդին հանձնել Ապրանքի պատկանելիքները և համապատասխան փաստաթղթերը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.4.7. Սույն պայմանագրի </w:t>
      </w: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 կետի համաձայն Պայմանագրի լուծումից հետո Գնորդին հատուցել վերջինիս վնասները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.4.8. 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D34CC" w:rsidRPr="005B55F9" w:rsidRDefault="00BD34CC" w:rsidP="00BD34CC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4. </w:t>
      </w:r>
      <w:r w:rsidRPr="005B55F9">
        <w:rPr>
          <w:rFonts w:ascii="Sylfaen" w:hAnsi="Sylfaen"/>
          <w:b/>
          <w:sz w:val="20"/>
          <w:szCs w:val="20"/>
        </w:rPr>
        <w:t>Ապրանքի գինը և վճարման կարգը</w:t>
      </w:r>
    </w:p>
    <w:p w:rsidR="00BD34CC" w:rsidRPr="005B55F9" w:rsidRDefault="00BD34CC" w:rsidP="00BD34CC">
      <w:pPr>
        <w:spacing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4.1. </w:t>
      </w:r>
      <w:r w:rsidRPr="005B55F9">
        <w:rPr>
          <w:rFonts w:ascii="Sylfaen" w:hAnsi="Sylfaen"/>
          <w:sz w:val="20"/>
          <w:szCs w:val="20"/>
        </w:rPr>
        <w:t>Սույն պայմանագրի ընդհանուր գինը կազմում է՝</w:t>
      </w:r>
      <w:r w:rsidR="00E26961">
        <w:rPr>
          <w:rFonts w:ascii="Sylfaen" w:hAnsi="Sylfaen"/>
          <w:sz w:val="20"/>
          <w:szCs w:val="20"/>
        </w:rPr>
        <w:t>------------</w:t>
      </w:r>
      <w:r w:rsidRPr="005B55F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 </w:t>
      </w:r>
      <w:r w:rsidRPr="00EF7CD2">
        <w:rPr>
          <w:rFonts w:ascii="Sylfaen" w:hAnsi="Sylfaen"/>
          <w:sz w:val="20"/>
          <w:szCs w:val="20"/>
        </w:rPr>
        <w:t>(</w:t>
      </w:r>
      <w:r>
        <w:rPr>
          <w:rFonts w:ascii="Sylfaen" w:hAnsi="Sylfaen"/>
          <w:sz w:val="20"/>
          <w:szCs w:val="20"/>
        </w:rPr>
        <w:t>դրամ</w:t>
      </w:r>
      <w:r w:rsidRPr="00EF7CD2">
        <w:rPr>
          <w:rFonts w:ascii="Sylfaen" w:hAnsi="Sylfaen"/>
          <w:sz w:val="20"/>
          <w:szCs w:val="20"/>
        </w:rPr>
        <w:t xml:space="preserve">) ՀՀ </w:t>
      </w:r>
      <w:r>
        <w:rPr>
          <w:rFonts w:ascii="Sylfaen" w:hAnsi="Sylfaen"/>
          <w:sz w:val="20"/>
          <w:szCs w:val="20"/>
        </w:rPr>
        <w:t xml:space="preserve">դրամ՝ </w:t>
      </w:r>
      <w:r w:rsidRPr="00B81704">
        <w:rPr>
          <w:rFonts w:ascii="Sylfaen" w:hAnsi="Sylfaen"/>
          <w:sz w:val="20"/>
          <w:szCs w:val="20"/>
        </w:rPr>
        <w:t>ներառյալ ԱԱՀ-ն:</w:t>
      </w:r>
      <w:r>
        <w:rPr>
          <w:rFonts w:ascii="Sylfaen" w:hAnsi="Sylfaen"/>
          <w:sz w:val="20"/>
          <w:szCs w:val="20"/>
        </w:rPr>
        <w:t xml:space="preserve"> </w:t>
      </w:r>
      <w:r w:rsidRPr="005B55F9">
        <w:rPr>
          <w:rFonts w:ascii="Sylfaen" w:hAnsi="Sylfaen"/>
          <w:sz w:val="20"/>
          <w:szCs w:val="20"/>
        </w:rPr>
        <w:t xml:space="preserve">Ապրանքատեսակի </w:t>
      </w:r>
      <w:r>
        <w:rPr>
          <w:rFonts w:ascii="Sylfaen" w:hAnsi="Sylfaen"/>
          <w:sz w:val="20"/>
          <w:szCs w:val="20"/>
        </w:rPr>
        <w:t xml:space="preserve">միավորի </w:t>
      </w:r>
      <w:r w:rsidRPr="005B55F9">
        <w:rPr>
          <w:rFonts w:ascii="Sylfaen" w:hAnsi="Sylfaen"/>
          <w:sz w:val="20"/>
          <w:szCs w:val="20"/>
        </w:rPr>
        <w:t>գինը սահմանված է սույն պայմանագրի N 2 հավելվածով: Ապրանքի գինը ներառում է հարկերը, տուրքերը և ՀՀ օրենսդրությամբ սահմանված այլ վճարները:</w:t>
      </w:r>
    </w:p>
    <w:p w:rsidR="00BD34CC" w:rsidRPr="005B55F9" w:rsidRDefault="00BD34CC" w:rsidP="00BD34CC">
      <w:pPr>
        <w:pStyle w:val="ListParagraph"/>
        <w:tabs>
          <w:tab w:val="left" w:pos="810"/>
        </w:tabs>
        <w:spacing w:line="240" w:lineRule="auto"/>
        <w:ind w:left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4.2. </w:t>
      </w:r>
      <w:r w:rsidRPr="005B55F9">
        <w:rPr>
          <w:rFonts w:ascii="Sylfaen" w:hAnsi="Sylfaen"/>
          <w:sz w:val="20"/>
          <w:szCs w:val="20"/>
        </w:rPr>
        <w:t xml:space="preserve">Գնորդն իրեն մատակարարված Ապրանքի դիմաց վճարում է 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 N 3 հավելվածով՝ վճարման </w:t>
      </w:r>
      <w:r w:rsidRPr="005B55F9">
        <w:rPr>
          <w:rFonts w:ascii="Sylfaen" w:hAnsi="Sylfaen"/>
          <w:sz w:val="20"/>
          <w:szCs w:val="20"/>
        </w:rPr>
        <w:lastRenderedPageBreak/>
        <w:t xml:space="preserve">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</w:t>
      </w:r>
      <w:r>
        <w:rPr>
          <w:rFonts w:ascii="Sylfaen" w:hAnsi="Sylfaen"/>
          <w:sz w:val="20"/>
          <w:szCs w:val="20"/>
        </w:rPr>
        <w:t>վճարումը</w:t>
      </w:r>
      <w:r w:rsidRPr="005B55F9">
        <w:rPr>
          <w:rFonts w:ascii="Sylfaen" w:hAnsi="Sylfaen"/>
          <w:sz w:val="20"/>
          <w:szCs w:val="20"/>
        </w:rPr>
        <w:t xml:space="preserve"> սույն կետի պայմաններով իրականացվում է այն ամսում, որում դրամական միջոցները բավարարում են</w:t>
      </w:r>
      <w:r>
        <w:rPr>
          <w:rFonts w:ascii="Sylfaen" w:hAnsi="Sylfaen"/>
          <w:sz w:val="20"/>
          <w:szCs w:val="20"/>
        </w:rPr>
        <w:t>՝</w:t>
      </w:r>
      <w:r w:rsidRPr="005F3D0D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սակայն ոչ ուշ 201</w:t>
      </w:r>
      <w:r w:rsidR="00A1006A">
        <w:rPr>
          <w:rFonts w:ascii="Sylfaen" w:hAnsi="Sylfaen"/>
          <w:sz w:val="20"/>
          <w:szCs w:val="20"/>
        </w:rPr>
        <w:t>5</w:t>
      </w:r>
      <w:r>
        <w:rPr>
          <w:rFonts w:ascii="Sylfaen" w:hAnsi="Sylfaen"/>
          <w:sz w:val="20"/>
          <w:szCs w:val="20"/>
        </w:rPr>
        <w:t xml:space="preserve"> թվականի դեկտեմբերի </w:t>
      </w:r>
      <w:r w:rsidR="00A1006A">
        <w:rPr>
          <w:rFonts w:ascii="Sylfaen" w:hAnsi="Sylfaen"/>
          <w:sz w:val="20"/>
          <w:szCs w:val="20"/>
        </w:rPr>
        <w:t>30</w:t>
      </w:r>
      <w:r w:rsidRPr="00E03D9C">
        <w:rPr>
          <w:rFonts w:ascii="Sylfaen" w:hAnsi="Sylfaen"/>
          <w:sz w:val="20"/>
          <w:szCs w:val="20"/>
        </w:rPr>
        <w:t>-</w:t>
      </w:r>
      <w:r>
        <w:rPr>
          <w:rFonts w:ascii="Sylfaen" w:hAnsi="Sylfaen"/>
          <w:sz w:val="20"/>
          <w:szCs w:val="20"/>
        </w:rPr>
        <w:t>ից</w:t>
      </w:r>
      <w:r w:rsidRPr="005B55F9">
        <w:rPr>
          <w:rFonts w:ascii="Sylfaen" w:hAnsi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Ապրանքի որակը և երաշխիքը</w:t>
      </w:r>
    </w:p>
    <w:p w:rsidR="00BD34CC" w:rsidRPr="005B55F9" w:rsidRDefault="00BD34CC" w:rsidP="00BD34CC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5</w:t>
      </w:r>
      <w:r w:rsidRPr="005B55F9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1. </w:t>
      </w:r>
      <w:r w:rsidRPr="005B55F9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5B55F9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5B55F9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tabs>
          <w:tab w:val="left" w:pos="1260"/>
        </w:tabs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ստորագրությամբ: Վաճառողը՝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հարցի կարգավորման համար ձեռնարկում է նման իրավիճակի համար սույն պայմանագրով նախատեսված միջոցները,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Վաճառողի նկատմամբ կիրառում է սույն պայմանագրով նախատեսված պատասխանատվության միջոցներ: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</w:t>
      </w:r>
      <w:r w:rsidRPr="00B2456E">
        <w:rPr>
          <w:rFonts w:ascii="Sylfaen" w:hAnsi="Sylfaen"/>
          <w:sz w:val="20"/>
          <w:szCs w:val="20"/>
        </w:rPr>
        <w:t>.3.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պարտավորությունները չկատարելու կամ ոչ պատշաճ կատարելու դեպքում գանձվում է տույժ 0.05 (զրո ամբողջ հինգ հարյուրերորդական) տոկոսի չափով, որը հաշվարկվում է օրացուցային օրերով՝ պայմանագրի չկատարված մասի գնի նկատմամբ: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պայմանագրի 1.1 կետում նշված Տեխնիկական բնութագրին անհամապատասխան ապրանք մատակարարելու յուրաքանչյուր դեպքում Վաճառողից գանձվում է տուգանք 0.5 (զրո ամբողջ հինգ տասնորդական)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նախատեսված տույժը և տուգանքը հաշվարկվում և հաշվանցվում են Վաճառողին վճարման ենթակա գումարից: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Գնորդի կողմից սույն պայմանագրի</w:t>
      </w:r>
      <w:r>
        <w:rPr>
          <w:rFonts w:ascii="Sylfaen" w:hAnsi="Sylfaen"/>
          <w:sz w:val="20"/>
          <w:szCs w:val="20"/>
        </w:rPr>
        <w:t xml:space="preserve"> 4</w:t>
      </w:r>
      <w:r w:rsidRPr="00B2456E">
        <w:rPr>
          <w:rFonts w:ascii="Sylfaen" w:hAnsi="Sylfaen"/>
          <w:sz w:val="20"/>
          <w:szCs w:val="20"/>
        </w:rPr>
        <w:t>.2 կետով նածատեսված ժամկետի խախտման համար Գնորդի նկատմամբ յուրաքանչյուր ուշացված օրվա համար հաշվարկվում է տույժ՝ վճարման ենթակա, սակայն չվճարված գումարի 0.05 (զրո ամբողջ հինգ հարյուրերորդական)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lastRenderedPageBreak/>
        <w:t>8</w:t>
      </w:r>
      <w:r w:rsidRPr="00B2456E">
        <w:rPr>
          <w:rFonts w:ascii="Sylfaen" w:hAnsi="Sylfaen" w:cs="Sylfaen"/>
          <w:sz w:val="20"/>
          <w:szCs w:val="20"/>
        </w:rPr>
        <w:t>.1</w:t>
      </w:r>
      <w:r>
        <w:rPr>
          <w:rFonts w:ascii="Sylfaen" w:hAnsi="Sylfaen" w:cs="Sylfaen"/>
          <w:sz w:val="20"/>
          <w:szCs w:val="20"/>
        </w:rPr>
        <w:t>.</w:t>
      </w:r>
      <w:r w:rsidRPr="00B2456E">
        <w:rPr>
          <w:rFonts w:ascii="Sylfaen" w:hAnsi="Sylfaen" w:cs="Sylfae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ողջությամ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ազատվում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եղել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ծագել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կնքելուց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չէին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Այդպիսի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ջրհեղեղը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հրդեհը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պատերազմը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ռազմական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արտակարգ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դրություն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քաղաքական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>, գ</w:t>
      </w:r>
      <w:r w:rsidRPr="00B2456E">
        <w:rPr>
          <w:rFonts w:ascii="Sylfaen" w:hAnsi="Sylfaen" w:cs="Sylfaen"/>
          <w:sz w:val="20"/>
          <w:szCs w:val="20"/>
          <w:lang w:val="hy-AM"/>
        </w:rPr>
        <w:t>ործադուլները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աշխատանքի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պետական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ակտերը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այլն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որոնք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անհնարին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դարձնում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գ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3 (</w:t>
      </w:r>
      <w:r w:rsidRPr="00B2456E">
        <w:rPr>
          <w:rFonts w:ascii="Sylfaen" w:hAnsi="Sylfaen" w:cs="Sylfaen"/>
          <w:sz w:val="20"/>
          <w:szCs w:val="20"/>
          <w:lang w:val="hy-AM"/>
        </w:rPr>
        <w:t>երեք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ամսից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ավելի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իրը</w:t>
      </w:r>
      <w:r w:rsidRPr="00B2456E">
        <w:rPr>
          <w:rFonts w:ascii="Sylfaen" w:hAnsi="Sylfaen" w:cs="Arial Armenian"/>
          <w:sz w:val="20"/>
          <w:szCs w:val="20"/>
        </w:rPr>
        <w:t>՝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նախապես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տեղյակ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պահելով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մյուս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կողմին</w:t>
      </w:r>
      <w:r w:rsidRPr="00B2456E">
        <w:rPr>
          <w:rFonts w:ascii="Sylfaen" w:hAnsi="Sylfaen" w:cs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Այլ պայմաններ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պայմանագիրն ուժի մեջ է մտնում կողմերի ստորագրման պահից և գործում է մինչև 201</w:t>
      </w:r>
      <w:r w:rsidR="00A1006A">
        <w:rPr>
          <w:rFonts w:ascii="Sylfaen" w:hAnsi="Sylfaen"/>
          <w:sz w:val="20"/>
          <w:szCs w:val="20"/>
        </w:rPr>
        <w:t>5</w:t>
      </w:r>
      <w:r w:rsidRPr="00B2456E">
        <w:rPr>
          <w:rFonts w:ascii="Sylfaen" w:hAnsi="Sylfaen"/>
          <w:sz w:val="20"/>
          <w:szCs w:val="20"/>
        </w:rPr>
        <w:t xml:space="preserve"> թվականի</w:t>
      </w:r>
      <w:r>
        <w:rPr>
          <w:rFonts w:ascii="Sylfaen" w:hAnsi="Sylfaen"/>
          <w:sz w:val="20"/>
          <w:szCs w:val="20"/>
        </w:rPr>
        <w:t xml:space="preserve"> դեկտեմբերի </w:t>
      </w:r>
      <w:r w:rsidR="00A1006A">
        <w:rPr>
          <w:rFonts w:ascii="Sylfaen" w:hAnsi="Sylfaen"/>
          <w:sz w:val="20"/>
          <w:szCs w:val="20"/>
        </w:rPr>
        <w:t>30</w:t>
      </w:r>
      <w:r w:rsidRPr="00B2456E">
        <w:rPr>
          <w:rFonts w:ascii="Sylfaen" w:hAnsi="Sylfaen"/>
          <w:sz w:val="20"/>
          <w:szCs w:val="20"/>
        </w:rPr>
        <w:t>-ը: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 w:cs="TimesArmenianPSMT"/>
          <w:sz w:val="20"/>
          <w:szCs w:val="20"/>
          <w:lang w:val="hy-AM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երբ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 xml:space="preserve">հսկողության և </w:t>
      </w:r>
      <w:r w:rsidRPr="00B2456E">
        <w:rPr>
          <w:rFonts w:ascii="Sylfaen" w:hAnsi="Sylfaen" w:cs="Arial Armenian"/>
          <w:sz w:val="20"/>
          <w:szCs w:val="20"/>
          <w:lang w:val="hy-AM"/>
        </w:rPr>
        <w:t>(</w:t>
      </w:r>
      <w:r>
        <w:rPr>
          <w:rFonts w:ascii="Sylfaen" w:hAnsi="Sylfaen" w:cs="Sylfaen"/>
          <w:sz w:val="20"/>
          <w:szCs w:val="20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>)</w:t>
      </w:r>
      <w:r>
        <w:rPr>
          <w:rFonts w:ascii="Sylfaen" w:hAnsi="Sylfaen" w:cs="Arial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բողոքների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քննության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>,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ործընթացում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կեղծ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տվյալներ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հաղթող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ճանաչելու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ընտրելու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որոշումը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հիմքերն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ալուց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լինելու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համաձայն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չկնքելու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: </w:t>
      </w:r>
      <w:r w:rsidRPr="00B2456E">
        <w:rPr>
          <w:rFonts w:ascii="Sylfaen" w:hAnsi="Sylfaen" w:cs="Sylfaen"/>
          <w:sz w:val="20"/>
          <w:szCs w:val="20"/>
          <w:lang w:val="hy-AM"/>
        </w:rPr>
        <w:t>Ընդ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առաջացող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Arial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աց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թողնված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ուտի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ռիսկը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իսկ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սահմանված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ծավալով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ծածկվում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ստացածով</w:t>
      </w:r>
      <w:r w:rsidRPr="00B2456E">
        <w:rPr>
          <w:rFonts w:ascii="Sylfaen" w:hAnsi="Sylfaen" w:cs="Arial Armenian"/>
          <w:sz w:val="20"/>
          <w:szCs w:val="20"/>
          <w:lang w:val="hy-AM"/>
        </w:rPr>
        <w:t>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001AEA">
        <w:rPr>
          <w:rFonts w:ascii="Sylfaen" w:hAnsi="Sylfaen"/>
          <w:sz w:val="20"/>
          <w:szCs w:val="20"/>
          <w:lang w:val="hy-AM"/>
        </w:rPr>
        <w:t>Պայմանագիրը չի կարող փոփոխվել կողմերի պարտավորությունների մասնակի չկատարման հետևանքով կամ ամբողջությամբ լուծվել կողմերի փոխադարձ համաձայնությամբ՝ բացառությամբ`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1.</w:t>
      </w:r>
      <w:r w:rsidRPr="00001AEA">
        <w:rPr>
          <w:rFonts w:ascii="Sylfaen" w:hAnsi="Sylfaen"/>
          <w:sz w:val="20"/>
          <w:szCs w:val="20"/>
          <w:lang w:val="hy-AM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2. Պ</w:t>
      </w:r>
      <w:r w:rsidRPr="00001AEA">
        <w:rPr>
          <w:rFonts w:ascii="Sylfaen" w:hAnsi="Sylfaen"/>
          <w:sz w:val="20"/>
          <w:szCs w:val="20"/>
          <w:lang w:val="hy-AM"/>
        </w:rPr>
        <w:t>այմանագրով նախատեսված ապրանքի, աշխատանքի կամ ծառայության շուկայական գների ավելի քան քսան տոկոսով փոփոխման դեպքերի: Շուկայական գների որոշման և դրանց փոփոխության գնահատման կարգը սահմանվում է պայմանագրով` նախապես համաձայնեցվելով Հայաստանի Հանրապետության ֆինանսների նախարարության հետ: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(Վաճառող և /կամ/ Գնորդ) օգուտները /խնայողությունները/ և /կամ/ կրած վնասները տվյալ կողմի օգուտը կամ կրած վնասն են:</w:t>
      </w:r>
    </w:p>
    <w:p w:rsidR="00BD34CC" w:rsidRPr="004A0453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կողմերի՝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lastRenderedPageBreak/>
        <w:t>Սույն պայմանագրի կապակցությամբ ծագած վեճերը լուծվում են բանակցությունների միջոցով: Համաձայնություն ձեռք  չբերելու դեպքում վեճերը լուծվում են ՀՀ դատարաններում: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պայմանագիրը կազմված է 5 (հինգ) էջից, կնքվում է երկու օրինակից, հայերեն, որոնք ունեն հավասարազոր իրավաբանական ուժ: Սույն 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t>N 1, 2</w:t>
      </w:r>
      <w:r w:rsidR="00DB64B7" w:rsidRPr="00DB64B7">
        <w:rPr>
          <w:rFonts w:ascii="Sylfaen" w:hAnsi="Sylfaen"/>
          <w:sz w:val="20"/>
          <w:szCs w:val="20"/>
          <w:lang w:val="hy-AM"/>
        </w:rPr>
        <w:t>,</w:t>
      </w:r>
      <w:r w:rsidRPr="004A0453">
        <w:rPr>
          <w:rFonts w:ascii="Sylfaen" w:hAnsi="Sylfaen"/>
          <w:sz w:val="20"/>
          <w:szCs w:val="20"/>
          <w:lang w:val="hy-AM"/>
        </w:rPr>
        <w:t xml:space="preserve"> 3</w:t>
      </w:r>
      <w:r w:rsidR="00DB64B7" w:rsidRPr="00DB64B7">
        <w:rPr>
          <w:rFonts w:ascii="Sylfaen" w:hAnsi="Sylfaen"/>
          <w:sz w:val="20"/>
          <w:szCs w:val="20"/>
          <w:lang w:val="hy-AM"/>
        </w:rPr>
        <w:t>, 4</w:t>
      </w:r>
      <w:r w:rsidRPr="004A0453">
        <w:rPr>
          <w:rFonts w:ascii="Sylfaen" w:hAnsi="Sylfaen"/>
          <w:sz w:val="20"/>
          <w:szCs w:val="20"/>
          <w:lang w:val="hy-AM"/>
        </w:rPr>
        <w:t xml:space="preserve"> հավելվածները՝ բաղկացած </w:t>
      </w:r>
      <w:r w:rsidRPr="00BF05A4">
        <w:rPr>
          <w:rFonts w:ascii="Sylfaen" w:hAnsi="Sylfaen"/>
          <w:sz w:val="20"/>
          <w:szCs w:val="20"/>
          <w:lang w:val="hy-AM"/>
        </w:rPr>
        <w:t xml:space="preserve">են </w:t>
      </w:r>
      <w:r w:rsidRPr="004A0453">
        <w:rPr>
          <w:rFonts w:ascii="Sylfaen" w:hAnsi="Sylfaen"/>
          <w:sz w:val="20"/>
          <w:szCs w:val="20"/>
          <w:lang w:val="hy-AM"/>
        </w:rPr>
        <w:t>թերթից</w:t>
      </w:r>
      <w:r w:rsidRPr="00BF05A4">
        <w:rPr>
          <w:rFonts w:ascii="Sylfaen" w:hAnsi="Sylfaen"/>
          <w:sz w:val="20"/>
          <w:szCs w:val="20"/>
          <w:lang w:val="hy-AM"/>
        </w:rPr>
        <w:t xml:space="preserve"> և</w:t>
      </w:r>
      <w:r w:rsidRPr="004A0453">
        <w:rPr>
          <w:rFonts w:ascii="Sylfaen" w:hAnsi="Sylfaen"/>
          <w:sz w:val="20"/>
          <w:szCs w:val="20"/>
          <w:lang w:val="hy-AM"/>
        </w:rPr>
        <w:t xml:space="preserve"> հանդիսանում են պայմանագրի անբաժանելի մասը, յուրաքանչյուր կողմին տրվում է պայմանագրի մեկ օրինակ:</w:t>
      </w:r>
    </w:p>
    <w:p w:rsidR="00BD34CC" w:rsidRPr="009546E0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պայմանագրից ծագած կողմի վճարային պարտավորությունը չի կարող դադարել այլ պայմանագրից ծագած՝ հակընդդեմ պարտավորության հաշվանցով, առանց կողմի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BD34CC" w:rsidRPr="00343D2F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b/>
          <w:sz w:val="20"/>
          <w:szCs w:val="20"/>
          <w:lang w:val="hy-AM"/>
        </w:rPr>
        <w:t>Կողմերի հասցեները, բանկային վավերապայմանները և ստորագրությունները</w:t>
      </w:r>
    </w:p>
    <w:p w:rsidR="00BD34CC" w:rsidRPr="004A0453" w:rsidRDefault="00BD34CC" w:rsidP="00BD34CC">
      <w:pPr>
        <w:pStyle w:val="ListParagraph"/>
        <w:spacing w:line="240" w:lineRule="auto"/>
        <w:ind w:left="1080"/>
        <w:rPr>
          <w:rFonts w:ascii="Sylfaen" w:hAnsi="Sylfaen"/>
          <w:sz w:val="20"/>
          <w:szCs w:val="20"/>
          <w:lang w:val="hy-AM"/>
        </w:rPr>
      </w:pPr>
    </w:p>
    <w:p w:rsidR="00BD34CC" w:rsidRPr="004D4265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</w:p>
    <w:tbl>
      <w:tblPr>
        <w:tblW w:w="0" w:type="auto"/>
        <w:tblInd w:w="108" w:type="dxa"/>
        <w:tblLook w:val="04A0"/>
      </w:tblPr>
      <w:tblGrid>
        <w:gridCol w:w="9696"/>
        <w:gridCol w:w="222"/>
      </w:tblGrid>
      <w:tr w:rsidR="00BD34CC" w:rsidRPr="00EE5206" w:rsidTr="00FF734B">
        <w:trPr>
          <w:trHeight w:val="2960"/>
        </w:trPr>
        <w:tc>
          <w:tcPr>
            <w:tcW w:w="4959" w:type="dxa"/>
          </w:tcPr>
          <w:tbl>
            <w:tblPr>
              <w:tblW w:w="9480" w:type="dxa"/>
              <w:tblLook w:val="04A0"/>
            </w:tblPr>
            <w:tblGrid>
              <w:gridCol w:w="3118"/>
              <w:gridCol w:w="460"/>
              <w:gridCol w:w="1355"/>
              <w:gridCol w:w="3099"/>
              <w:gridCol w:w="550"/>
              <w:gridCol w:w="898"/>
            </w:tblGrid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ԳՆՈՐԴ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Sylfaen" w:eastAsia="Times New Roman" w:hAnsi="Sylfaen" w:cs="Sylfaen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ՎԱՃԱՌՈՂ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&lt;&lt; Թիվ 22 պոլիկլինիկա &gt;&gt; ՓԲԸ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25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Հասցե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`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Նոր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Նորքի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, 9-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րդ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զանգված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Վիլնյուսի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3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շենք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90                                                 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ՀՎՀՀ 00806733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Հայբիզնեսբանկ ՓԲԸ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Հ/Հ 1150012633220100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70"/>
              </w:trPr>
              <w:tc>
                <w:tcPr>
                  <w:tcW w:w="94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DB64B7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---------------------------------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Լ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Մկ</w:t>
                  </w: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րտչյան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---------------------------------- </w:t>
                  </w: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/ստորագրություն/</w:t>
                  </w: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/ստորագրություն/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</w:tbl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959" w:type="dxa"/>
          </w:tcPr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BD34CC" w:rsidRPr="00EE5206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B2456E" w:rsidRDefault="00BD34CC" w:rsidP="00BD34CC">
      <w:pPr>
        <w:spacing w:after="0" w:line="240" w:lineRule="auto"/>
        <w:rPr>
          <w:rFonts w:ascii="Sylfaen" w:hAnsi="Sylfaen"/>
          <w:bCs/>
          <w:sz w:val="20"/>
          <w:szCs w:val="20"/>
          <w:lang w:val="es-ES"/>
        </w:rPr>
      </w:pP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 w:rsidRPr="00B2456E">
        <w:rPr>
          <w:rFonts w:ascii="Sylfaen" w:hAnsi="Sylfaen"/>
          <w:bCs/>
          <w:sz w:val="20"/>
          <w:szCs w:val="20"/>
          <w:lang w:val="es-ES"/>
        </w:rPr>
        <w:tab/>
      </w: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EE5206" w:rsidRDefault="00BD34CC" w:rsidP="00BD34CC">
      <w:pPr>
        <w:rPr>
          <w:lang w:val="es-ES"/>
        </w:rPr>
      </w:pPr>
    </w:p>
    <w:p w:rsidR="00BD34CC" w:rsidRDefault="00BD34CC" w:rsidP="00BD34CC"/>
    <w:p w:rsidR="00A02E77" w:rsidRDefault="00A02E77"/>
    <w:sectPr w:rsidR="00A02E77" w:rsidSect="008E21D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0" w:right="1170" w:bottom="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55C" w:rsidRDefault="0072755C" w:rsidP="007B4224">
      <w:pPr>
        <w:spacing w:after="0" w:line="240" w:lineRule="auto"/>
      </w:pPr>
      <w:r>
        <w:separator/>
      </w:r>
    </w:p>
  </w:endnote>
  <w:endnote w:type="continuationSeparator" w:id="1">
    <w:p w:rsidR="0072755C" w:rsidRDefault="0072755C" w:rsidP="007B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AA" w:rsidRDefault="00F11627">
    <w:pPr>
      <w:pStyle w:val="Footer"/>
      <w:jc w:val="center"/>
    </w:pPr>
    <w:r>
      <w:fldChar w:fldCharType="begin"/>
    </w:r>
    <w:r w:rsidR="00DB64B7">
      <w:instrText xml:space="preserve"> PAGE   \* MERGEFORMAT </w:instrText>
    </w:r>
    <w:r>
      <w:fldChar w:fldCharType="separate"/>
    </w:r>
    <w:r w:rsidR="00A1006A">
      <w:rPr>
        <w:noProof/>
      </w:rPr>
      <w:t>4</w:t>
    </w:r>
    <w:r>
      <w:fldChar w:fldCharType="end"/>
    </w:r>
  </w:p>
  <w:p w:rsidR="00E52BAA" w:rsidRDefault="007275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55C" w:rsidRDefault="0072755C" w:rsidP="007B4224">
      <w:pPr>
        <w:spacing w:after="0" w:line="240" w:lineRule="auto"/>
      </w:pPr>
      <w:r>
        <w:separator/>
      </w:r>
    </w:p>
  </w:footnote>
  <w:footnote w:type="continuationSeparator" w:id="1">
    <w:p w:rsidR="0072755C" w:rsidRDefault="0072755C" w:rsidP="007B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F11627">
    <w:pPr>
      <w:pStyle w:val="Header"/>
    </w:pPr>
    <w:r w:rsidRPr="00F1162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5" o:spid="_x0000_s1025" type="#_x0000_t136" style="position:absolute;margin-left:0;margin-top:0;width:127.5pt;height:4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F11627">
    <w:pPr>
      <w:pStyle w:val="Header"/>
    </w:pPr>
    <w:r w:rsidRPr="00F1162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6" o:spid="_x0000_s1026" type="#_x0000_t136" style="position:absolute;margin-left:0;margin-top:0;width:127.5pt;height:4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F11627">
    <w:pPr>
      <w:pStyle w:val="Header"/>
    </w:pPr>
    <w:r w:rsidRPr="00F1162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4" o:spid="_x0000_s1027" type="#_x0000_t136" style="position:absolute;margin-left:0;margin-top:0;width:127.5pt;height:4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56D"/>
    <w:multiLevelType w:val="multilevel"/>
    <w:tmpl w:val="46940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FB53D65"/>
    <w:multiLevelType w:val="hybridMultilevel"/>
    <w:tmpl w:val="7F242B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266"/>
    <w:multiLevelType w:val="hybridMultilevel"/>
    <w:tmpl w:val="54B2AC22"/>
    <w:lvl w:ilvl="0" w:tplc="619C3C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D34CC"/>
    <w:rsid w:val="0049539D"/>
    <w:rsid w:val="005438AE"/>
    <w:rsid w:val="006149FE"/>
    <w:rsid w:val="00653BC4"/>
    <w:rsid w:val="0072755C"/>
    <w:rsid w:val="007B4224"/>
    <w:rsid w:val="008E6160"/>
    <w:rsid w:val="009416E0"/>
    <w:rsid w:val="00A02E77"/>
    <w:rsid w:val="00A1006A"/>
    <w:rsid w:val="00BD34CC"/>
    <w:rsid w:val="00DB64B7"/>
    <w:rsid w:val="00E26961"/>
    <w:rsid w:val="00F11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4CC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34CC"/>
    <w:rPr>
      <w:rFonts w:ascii="GHEA Grapalat" w:eastAsia="Calibri" w:hAnsi="GHEA Grapalat" w:cs="Times New Roman"/>
    </w:rPr>
  </w:style>
  <w:style w:type="paragraph" w:styleId="Footer">
    <w:name w:val="footer"/>
    <w:basedOn w:val="Normal"/>
    <w:link w:val="FooterChar"/>
    <w:uiPriority w:val="99"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4CC"/>
    <w:rPr>
      <w:rFonts w:ascii="GHEA Grapalat" w:eastAsia="Calibri" w:hAnsi="GHEA Grapalat" w:cs="Times New Roman"/>
    </w:rPr>
  </w:style>
  <w:style w:type="paragraph" w:styleId="ListParagraph">
    <w:name w:val="List Paragraph"/>
    <w:basedOn w:val="Normal"/>
    <w:uiPriority w:val="34"/>
    <w:qFormat/>
    <w:rsid w:val="00BD3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8</cp:revision>
  <dcterms:created xsi:type="dcterms:W3CDTF">2014-03-11T18:03:00Z</dcterms:created>
  <dcterms:modified xsi:type="dcterms:W3CDTF">2015-01-16T08:31:00Z</dcterms:modified>
</cp:coreProperties>
</file>